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9EF6" w14:textId="7CAFC550" w:rsidR="00BC50EE" w:rsidRDefault="00CF28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3F009" wp14:editId="25EBBD2D">
                <wp:simplePos x="0" y="0"/>
                <wp:positionH relativeFrom="margin">
                  <wp:align>left</wp:align>
                </wp:positionH>
                <wp:positionV relativeFrom="paragraph">
                  <wp:posOffset>2171700</wp:posOffset>
                </wp:positionV>
                <wp:extent cx="9058275" cy="3371850"/>
                <wp:effectExtent l="0" t="0" r="0" b="0"/>
                <wp:wrapNone/>
                <wp:docPr id="6" name="Zástupný objekt pre obsah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983DBF-82FF-542A-9911-2AF81424D6F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058275" cy="337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9C9DC" w14:textId="3176290D" w:rsidR="008329E4" w:rsidRPr="00113385" w:rsidRDefault="008329E4" w:rsidP="00A6613C">
                            <w:pPr>
                              <w:spacing w:before="200" w:line="21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  <w:t xml:space="preserve">Názov projektu: </w:t>
                            </w:r>
                            <w:r w:rsidR="007E2196"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Nákup malotraktora s príslušenstvom pre obec Dolný Hričov</w:t>
                            </w:r>
                          </w:p>
                          <w:p w14:paraId="6707CC0A" w14:textId="1A9908E8" w:rsidR="00D90ABA" w:rsidRPr="00113385" w:rsidRDefault="00D90ABA" w:rsidP="00A6613C">
                            <w:pPr>
                              <w:spacing w:before="200" w:line="21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  <w:t>Názov príjemcu</w:t>
                            </w: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D5AA7"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Obec </w:t>
                            </w:r>
                            <w:r w:rsidR="007E2196"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Dolný Hričov</w:t>
                            </w:r>
                          </w:p>
                          <w:p w14:paraId="710072AC" w14:textId="191A0DE1" w:rsidR="00D90ABA" w:rsidRPr="00113385" w:rsidRDefault="00D90ABA" w:rsidP="00A6613C">
                            <w:pPr>
                              <w:spacing w:before="200" w:line="21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  <w:t xml:space="preserve">Výška poskytnutej dotácie: </w:t>
                            </w:r>
                            <w:r w:rsidR="00D30BC8"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14850 EUR</w:t>
                            </w:r>
                          </w:p>
                          <w:p w14:paraId="393C121E" w14:textId="65011101" w:rsidR="00D90ABA" w:rsidRPr="00113385" w:rsidRDefault="00D90ABA" w:rsidP="00A6613C">
                            <w:pPr>
                              <w:spacing w:before="200" w:line="21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  <w:t xml:space="preserve">Rok poskytnutia dotácie: </w:t>
                            </w: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</w:t>
                            </w:r>
                            <w:r w:rsidR="003D5AA7"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DF9CC30" w14:textId="4E6C7412" w:rsidR="00113385" w:rsidRPr="00113385" w:rsidRDefault="00113385" w:rsidP="00A6613C">
                            <w:pPr>
                              <w:spacing w:before="200" w:line="21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6613C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  <w:t>Ciele projektu:</w:t>
                            </w:r>
                            <w:r w:rsidR="00A6613C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613C" w:rsidRPr="00A6613C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Cieľom je navýšiť mieru triedenia odpadu ako aj využiť odpad na jeho opätovné zhodnotenie.</w:t>
                            </w:r>
                          </w:p>
                          <w:p w14:paraId="43C5ECA6" w14:textId="6525D547" w:rsidR="00113385" w:rsidRPr="00113385" w:rsidRDefault="00113385" w:rsidP="00A6613C">
                            <w:pPr>
                              <w:spacing w:before="200" w:line="21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6613C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</w:rPr>
                              <w:t>Prínosy projektu:</w:t>
                            </w:r>
                            <w:r w:rsidRPr="0011338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613C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výšenie množstva vyseparovaného odpadu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zvýšenie množstva odpadu určeného na opätovné použitie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plne fungujúci systém separovaného zberu v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obci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zníženie znečistenia podzemných a povrchových vôd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l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epšia technická vybavenosť obce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zvýšenie kvality života obyvateľov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0712B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zníženie záťaže na ŽP</w:t>
                            </w:r>
                            <w:r w:rsidR="00FB1B7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9343E8" w:rsidRPr="009343E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zníženie nákladov obce súvisiacich so zberom niektorých druhov KO, ktoré zabezpečovala dodávateľská firma.</w:t>
                            </w:r>
                          </w:p>
                          <w:p w14:paraId="508FD673" w14:textId="7773E9CB" w:rsidR="00D90ABA" w:rsidRDefault="00D90ABA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Tento projekt bol zrealizovaný 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="00D975C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odporou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Environmentálneho</w:t>
                            </w:r>
                            <w:r w:rsidR="00E31F4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fondu</w:t>
                            </w:r>
                            <w:r w:rsidR="000712B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03EBF44" w14:textId="77777777" w:rsidR="00113385" w:rsidRDefault="00113385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55A4A3D3" w14:textId="77777777" w:rsidR="00113385" w:rsidRDefault="00113385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73B11B1F" w14:textId="77777777" w:rsidR="00572B1E" w:rsidRDefault="00572B1E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29B8EBFC" w14:textId="53BAB730" w:rsidR="008E1369" w:rsidRDefault="00572B1E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Pr="0079513D">
                                <w:rPr>
                                  <w:rStyle w:val="Hypertextovprepojenie"/>
                                  <w:rFonts w:ascii="Arial Narrow" w:hAnsi="Arial Narrow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www.envirofond.sk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679005" w14:textId="77777777" w:rsidR="008E1369" w:rsidRDefault="008E1369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009" id="Zástupný objekt pre obsah 5" o:spid="_x0000_s1026" style="position:absolute;margin-left:0;margin-top:171pt;width:713.25pt;height:26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" filled="f" stroked="f">
                <o:lock v:ext="edit" grouping="t"/>
                <v:textbox>
                  <w:txbxContent>
                    <w:p w14:paraId="5319C9DC" w14:textId="3176290D" w:rsidR="008329E4" w:rsidRPr="00113385" w:rsidRDefault="008329E4" w:rsidP="00A6613C">
                      <w:pPr>
                        <w:spacing w:before="200" w:line="21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</w:pPr>
                      <w:r w:rsidRPr="0011338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  <w:t xml:space="preserve">Názov projektu: </w:t>
                      </w:r>
                      <w:r w:rsidR="007E2196"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Nákup malotraktora s príslušenstvom pre obec Dolný Hričov</w:t>
                      </w:r>
                    </w:p>
                    <w:p w14:paraId="6707CC0A" w14:textId="1A9908E8" w:rsidR="00D90ABA" w:rsidRPr="00113385" w:rsidRDefault="00D90ABA" w:rsidP="00A6613C">
                      <w:pPr>
                        <w:spacing w:before="200" w:line="21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11338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  <w:t>Názov príjemcu</w:t>
                      </w:r>
                      <w:r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  <w:r w:rsidR="003D5AA7"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Obec </w:t>
                      </w:r>
                      <w:r w:rsidR="007E2196"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Dolný Hričov</w:t>
                      </w:r>
                    </w:p>
                    <w:p w14:paraId="710072AC" w14:textId="191A0DE1" w:rsidR="00D90ABA" w:rsidRPr="00113385" w:rsidRDefault="00D90ABA" w:rsidP="00A6613C">
                      <w:pPr>
                        <w:spacing w:before="200" w:line="21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</w:pPr>
                      <w:r w:rsidRPr="0011338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  <w:t xml:space="preserve">Výška poskytnutej dotácie: </w:t>
                      </w:r>
                      <w:r w:rsidR="00D30BC8"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14850 EUR</w:t>
                      </w:r>
                    </w:p>
                    <w:p w14:paraId="393C121E" w14:textId="65011101" w:rsidR="00D90ABA" w:rsidRPr="00113385" w:rsidRDefault="00D90ABA" w:rsidP="00A6613C">
                      <w:pPr>
                        <w:spacing w:before="200" w:line="21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1338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  <w:t xml:space="preserve">Rok poskytnutia dotácie: </w:t>
                      </w:r>
                      <w:r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</w:t>
                      </w:r>
                      <w:r w:rsidR="003D5AA7"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</w:p>
                    <w:p w14:paraId="7DF9CC30" w14:textId="4E6C7412" w:rsidR="00113385" w:rsidRPr="00113385" w:rsidRDefault="00113385" w:rsidP="00A6613C">
                      <w:pPr>
                        <w:spacing w:before="200" w:line="21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A6613C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  <w:t>Ciele projektu:</w:t>
                      </w:r>
                      <w:r w:rsidR="00A6613C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A6613C" w:rsidRPr="00A6613C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Cieľom je navýšiť mieru triedenia odpadu ako aj využiť odpad na jeho opätovné zhodnotenie.</w:t>
                      </w:r>
                    </w:p>
                    <w:p w14:paraId="43C5ECA6" w14:textId="6525D547" w:rsidR="00113385" w:rsidRPr="00113385" w:rsidRDefault="00113385" w:rsidP="00A6613C">
                      <w:pPr>
                        <w:spacing w:before="200" w:line="21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</w:pPr>
                      <w:r w:rsidRPr="00A6613C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</w:rPr>
                        <w:t>Prínosy projektu:</w:t>
                      </w:r>
                      <w:r w:rsidRPr="0011338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A6613C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Z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výšenie množstva vyseparovaného odpadu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zvýšenie množstva odpadu určeného na opätovné použitie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plne fungujúci systém separovaného zberu v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obci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zníženie znečistenia podzemných a povrchových vôd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 l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epšia technická vybavenosť obce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zvýšenie kvality života obyvateľov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0712B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zníženie záťaže na ŽP</w:t>
                      </w:r>
                      <w:r w:rsidR="00FB1B7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9343E8" w:rsidRPr="009343E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zníženie nákladov obce súvisiacich so zberom niektorých druhov KO, ktoré zabezpečovala dodávateľská firma.</w:t>
                      </w:r>
                    </w:p>
                    <w:p w14:paraId="508FD673" w14:textId="7773E9CB" w:rsidR="00D90ABA" w:rsidRDefault="00D90ABA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Tento projekt bol zrealizovaný 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</w:t>
                      </w:r>
                      <w:r w:rsidR="00D975C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p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odporou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Environmentálneho</w:t>
                      </w:r>
                      <w:r w:rsidR="00E31F4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fondu</w:t>
                      </w:r>
                      <w:r w:rsidR="000712B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  <w:p w14:paraId="703EBF44" w14:textId="77777777" w:rsidR="00113385" w:rsidRDefault="00113385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14:paraId="55A4A3D3" w14:textId="77777777" w:rsidR="00113385" w:rsidRDefault="00113385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14:paraId="73B11B1F" w14:textId="77777777" w:rsidR="00572B1E" w:rsidRDefault="00572B1E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14:paraId="29B8EBFC" w14:textId="53BAB730" w:rsidR="008E1369" w:rsidRDefault="00572B1E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hyperlink r:id="rId7" w:history="1">
                        <w:r w:rsidRPr="0079513D">
                          <w:rPr>
                            <w:rStyle w:val="Hypertextovprepojenie"/>
                            <w:rFonts w:ascii="Arial Narrow" w:hAnsi="Arial Narrow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www.envirofond.sk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679005" w14:textId="77777777" w:rsidR="008E1369" w:rsidRDefault="008E1369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C467BFA" wp14:editId="15D3CB5A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9896475" cy="6172200"/>
                <wp:effectExtent l="0" t="0" r="28575" b="19050"/>
                <wp:wrapNone/>
                <wp:docPr id="141354359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17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2D1AD" id="Obdĺžnik 1" o:spid="_x0000_s1026" style="position:absolute;margin-left:728.05pt;margin-top:-13.5pt;width:779.25pt;height:486pt;z-index:-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" fillcolor="white [3212]" strokecolor="#09101d [484]" strokeweight="1pt">
                <w10:wrap anchorx="margin"/>
              </v:rect>
            </w:pict>
          </mc:Fallback>
        </mc:AlternateContent>
      </w:r>
      <w:r w:rsidR="001469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11E7" wp14:editId="506A9E24">
                <wp:simplePos x="0" y="0"/>
                <wp:positionH relativeFrom="page">
                  <wp:align>left</wp:align>
                </wp:positionH>
                <wp:positionV relativeFrom="paragraph">
                  <wp:posOffset>2505075</wp:posOffset>
                </wp:positionV>
                <wp:extent cx="714375" cy="419100"/>
                <wp:effectExtent l="0" t="4762" r="23812" b="23813"/>
                <wp:wrapNone/>
                <wp:docPr id="149384960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14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108BDE" w14:textId="75774CDB" w:rsidR="00146975" w:rsidRPr="00146975" w:rsidRDefault="00146975" w:rsidP="00146975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111E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0;margin-top:197.25pt;width:56.25pt;height:33pt;rotation:-90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" filled="f" strokecolor="white [3212]" strokeweight=".5pt">
                <v:textbox>
                  <w:txbxContent>
                    <w:p w14:paraId="4D108BDE" w14:textId="75774CDB" w:rsidR="00146975" w:rsidRPr="00146975" w:rsidRDefault="00146975" w:rsidP="00146975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02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25E1" wp14:editId="20D98153">
                <wp:simplePos x="0" y="0"/>
                <wp:positionH relativeFrom="column">
                  <wp:posOffset>4419600</wp:posOffset>
                </wp:positionH>
                <wp:positionV relativeFrom="paragraph">
                  <wp:posOffset>-457200</wp:posOffset>
                </wp:positionV>
                <wp:extent cx="714375" cy="419100"/>
                <wp:effectExtent l="0" t="0" r="28575" b="19050"/>
                <wp:wrapNone/>
                <wp:docPr id="220067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58C6A" w14:textId="458A5686" w:rsidR="00C80290" w:rsidRPr="00146975" w:rsidRDefault="00C80290" w:rsidP="00146975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25E1" id="_x0000_s1028" type="#_x0000_t202" style="position:absolute;margin-left:348pt;margin-top:-36pt;width:56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" filled="f" strokecolor="white [3212]" strokeweight=".5pt">
                <v:textbox>
                  <w:txbxContent>
                    <w:p w14:paraId="3F158C6A" w14:textId="458A5686" w:rsidR="00C80290" w:rsidRPr="00146975" w:rsidRDefault="00C80290" w:rsidP="00146975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5D0">
        <w:rPr>
          <w:noProof/>
        </w:rPr>
        <w:drawing>
          <wp:inline distT="0" distB="0" distL="0" distR="0" wp14:anchorId="7E31892B" wp14:editId="742E0DEA">
            <wp:extent cx="6901496" cy="2190750"/>
            <wp:effectExtent l="0" t="0" r="0" b="0"/>
            <wp:docPr id="934594631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0743" cy="2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0EE" w:rsidSect="00D90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B935" w14:textId="77777777" w:rsidR="006C6AA3" w:rsidRDefault="006C6AA3" w:rsidP="00C22BCC">
      <w:pPr>
        <w:spacing w:after="0" w:line="240" w:lineRule="auto"/>
      </w:pPr>
      <w:r>
        <w:separator/>
      </w:r>
    </w:p>
  </w:endnote>
  <w:endnote w:type="continuationSeparator" w:id="0">
    <w:p w14:paraId="4C35442F" w14:textId="77777777" w:rsidR="006C6AA3" w:rsidRDefault="006C6AA3" w:rsidP="00C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1F57" w14:textId="77777777" w:rsidR="006C6AA3" w:rsidRDefault="006C6AA3" w:rsidP="00C22BCC">
      <w:pPr>
        <w:spacing w:after="0" w:line="240" w:lineRule="auto"/>
      </w:pPr>
      <w:r>
        <w:separator/>
      </w:r>
    </w:p>
  </w:footnote>
  <w:footnote w:type="continuationSeparator" w:id="0">
    <w:p w14:paraId="1E386C8E" w14:textId="77777777" w:rsidR="006C6AA3" w:rsidRDefault="006C6AA3" w:rsidP="00C22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A"/>
    <w:rsid w:val="000712B8"/>
    <w:rsid w:val="001068EA"/>
    <w:rsid w:val="00113385"/>
    <w:rsid w:val="00115912"/>
    <w:rsid w:val="00146975"/>
    <w:rsid w:val="001B2A87"/>
    <w:rsid w:val="00213BCB"/>
    <w:rsid w:val="002D75D0"/>
    <w:rsid w:val="003D5AA7"/>
    <w:rsid w:val="00411DF7"/>
    <w:rsid w:val="0046256B"/>
    <w:rsid w:val="00572B1E"/>
    <w:rsid w:val="00661E75"/>
    <w:rsid w:val="006C6AA3"/>
    <w:rsid w:val="00701D1B"/>
    <w:rsid w:val="007E2196"/>
    <w:rsid w:val="008329E4"/>
    <w:rsid w:val="008C4F2C"/>
    <w:rsid w:val="008E1369"/>
    <w:rsid w:val="009343E8"/>
    <w:rsid w:val="00A6613C"/>
    <w:rsid w:val="00A82EBC"/>
    <w:rsid w:val="00AE426E"/>
    <w:rsid w:val="00BC50EE"/>
    <w:rsid w:val="00C1419E"/>
    <w:rsid w:val="00C22BCC"/>
    <w:rsid w:val="00C80290"/>
    <w:rsid w:val="00CF280C"/>
    <w:rsid w:val="00D30BC8"/>
    <w:rsid w:val="00D90ABA"/>
    <w:rsid w:val="00D975CE"/>
    <w:rsid w:val="00E308F8"/>
    <w:rsid w:val="00E31F47"/>
    <w:rsid w:val="00EC6445"/>
    <w:rsid w:val="00FB1B74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9273"/>
  <w15:chartTrackingRefBased/>
  <w15:docId w15:val="{39401F10-19EF-45DD-AFDF-FE6B864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6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BCC"/>
  </w:style>
  <w:style w:type="paragraph" w:styleId="Pta">
    <w:name w:val="footer"/>
    <w:basedOn w:val="Normlny"/>
    <w:link w:val="Pt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BCC"/>
  </w:style>
  <w:style w:type="character" w:styleId="Hypertextovprepojenie">
    <w:name w:val="Hyperlink"/>
    <w:basedOn w:val="Predvolenpsmoodseku"/>
    <w:uiPriority w:val="99"/>
    <w:unhideWhenUsed/>
    <w:rsid w:val="00572B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envirofond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virofond.s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Jana</dc:creator>
  <cp:keywords/>
  <dc:description/>
  <cp:lastModifiedBy>Dolný Hričov</cp:lastModifiedBy>
  <cp:revision>2</cp:revision>
  <dcterms:created xsi:type="dcterms:W3CDTF">2025-08-27T05:27:00Z</dcterms:created>
  <dcterms:modified xsi:type="dcterms:W3CDTF">2025-08-27T05:27:00Z</dcterms:modified>
</cp:coreProperties>
</file>